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E4" w:rsidRPr="00B921E4" w:rsidRDefault="00B921E4" w:rsidP="00B9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1E4" w:rsidRDefault="00B921E4" w:rsidP="00B92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1E4">
        <w:rPr>
          <w:rFonts w:ascii="Times New Roman" w:hAnsi="Times New Roman" w:cs="Times New Roman"/>
          <w:b/>
          <w:bCs/>
          <w:sz w:val="28"/>
          <w:szCs w:val="28"/>
        </w:rPr>
        <w:t>Анализ оценки качества профессиональной деятельности педагогов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Неклюдовская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им.В.А.Русакова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74660">
        <w:rPr>
          <w:rFonts w:ascii="Times New Roman" w:hAnsi="Times New Roman" w:cs="Times New Roman"/>
          <w:b/>
          <w:bCs/>
          <w:sz w:val="28"/>
          <w:szCs w:val="28"/>
        </w:rPr>
        <w:t xml:space="preserve"> на начало 2023-2024 учебного года</w:t>
      </w:r>
    </w:p>
    <w:p w:rsidR="00574660" w:rsidRPr="00B921E4" w:rsidRDefault="00574660" w:rsidP="00B92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1E4" w:rsidRPr="00B921E4" w:rsidRDefault="00B921E4" w:rsidP="0057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1E4">
        <w:rPr>
          <w:rFonts w:ascii="Times New Roman" w:hAnsi="Times New Roman" w:cs="Times New Roman"/>
          <w:sz w:val="24"/>
          <w:szCs w:val="24"/>
        </w:rPr>
        <w:t xml:space="preserve">В целях повышения качества образовательной деятельности в ОУ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и требованиями действующего законодательства. </w:t>
      </w:r>
    </w:p>
    <w:p w:rsidR="00482AB8" w:rsidRDefault="00B921E4" w:rsidP="0057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1E4">
        <w:rPr>
          <w:rFonts w:ascii="Times New Roman" w:hAnsi="Times New Roman" w:cs="Times New Roman"/>
          <w:sz w:val="24"/>
          <w:szCs w:val="24"/>
        </w:rPr>
        <w:t xml:space="preserve">Основные принципы кадровой политики направлены: </w:t>
      </w:r>
    </w:p>
    <w:p w:rsidR="00482AB8" w:rsidRDefault="00B921E4" w:rsidP="0057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1E4">
        <w:rPr>
          <w:rFonts w:ascii="Times New Roman" w:hAnsi="Times New Roman" w:cs="Times New Roman"/>
          <w:sz w:val="24"/>
          <w:szCs w:val="24"/>
        </w:rPr>
        <w:t>− на сохранение, укрепление и развитие кадрового потенциала;</w:t>
      </w:r>
    </w:p>
    <w:p w:rsidR="00482AB8" w:rsidRDefault="00B921E4" w:rsidP="0057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1E4">
        <w:rPr>
          <w:rFonts w:ascii="Times New Roman" w:hAnsi="Times New Roman" w:cs="Times New Roman"/>
          <w:sz w:val="24"/>
          <w:szCs w:val="24"/>
        </w:rPr>
        <w:t xml:space="preserve">− создание квалифицированного коллектива, способного работать в современных условиях; </w:t>
      </w:r>
    </w:p>
    <w:p w:rsidR="00482AB8" w:rsidRDefault="00B921E4" w:rsidP="0057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1E4">
        <w:rPr>
          <w:rFonts w:ascii="Times New Roman" w:hAnsi="Times New Roman" w:cs="Times New Roman"/>
          <w:sz w:val="24"/>
          <w:szCs w:val="24"/>
        </w:rPr>
        <w:t xml:space="preserve">− повышения уровня квалификации персонала. </w:t>
      </w:r>
    </w:p>
    <w:p w:rsidR="00482AB8" w:rsidRDefault="00482AB8" w:rsidP="0057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1E4" w:rsidRPr="00B921E4" w:rsidRDefault="00B921E4" w:rsidP="0057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1E4">
        <w:rPr>
          <w:rFonts w:ascii="Times New Roman" w:hAnsi="Times New Roman" w:cs="Times New Roman"/>
          <w:sz w:val="24"/>
          <w:szCs w:val="24"/>
        </w:rPr>
        <w:t xml:space="preserve">Укомплектованность кадрами составляет 100%. </w:t>
      </w:r>
    </w:p>
    <w:p w:rsidR="00517430" w:rsidRDefault="00B921E4" w:rsidP="0057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1E4">
        <w:rPr>
          <w:rFonts w:ascii="Times New Roman" w:hAnsi="Times New Roman" w:cs="Times New Roman"/>
          <w:sz w:val="24"/>
          <w:szCs w:val="24"/>
        </w:rPr>
        <w:t>ОУ располагает высококвалифицированными кадрами, обеспечивающими образование в соответствии с требованиями ФЗ-273 «Об образовании в Российской Федерации». Учебно-воспитательный процесс такж</w:t>
      </w:r>
      <w:r w:rsidR="00482AB8">
        <w:rPr>
          <w:rFonts w:ascii="Times New Roman" w:hAnsi="Times New Roman" w:cs="Times New Roman"/>
          <w:sz w:val="24"/>
          <w:szCs w:val="24"/>
        </w:rPr>
        <w:t>е обеспечивают учитель-логопед</w:t>
      </w:r>
      <w:r w:rsidRPr="00B921E4">
        <w:rPr>
          <w:rFonts w:ascii="Times New Roman" w:hAnsi="Times New Roman" w:cs="Times New Roman"/>
          <w:sz w:val="24"/>
          <w:szCs w:val="24"/>
        </w:rPr>
        <w:t>, библиотекарь, педагог-психолог.</w:t>
      </w:r>
    </w:p>
    <w:p w:rsidR="00574660" w:rsidRPr="00B921E4" w:rsidRDefault="00574660" w:rsidP="0057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1E4" w:rsidRPr="00A4001E" w:rsidRDefault="00B921E4" w:rsidP="00574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01E">
        <w:rPr>
          <w:rFonts w:ascii="Times New Roman" w:hAnsi="Times New Roman" w:cs="Times New Roman"/>
          <w:b/>
          <w:bCs/>
          <w:sz w:val="24"/>
          <w:szCs w:val="24"/>
        </w:rPr>
        <w:t>Распределение педагогических работников по уровню образования</w:t>
      </w:r>
    </w:p>
    <w:p w:rsidR="00B921E4" w:rsidRPr="00B921E4" w:rsidRDefault="00B921E4" w:rsidP="0057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1E4">
        <w:rPr>
          <w:rFonts w:ascii="Times New Roman" w:hAnsi="Times New Roman" w:cs="Times New Roman"/>
          <w:sz w:val="24"/>
          <w:szCs w:val="24"/>
        </w:rPr>
        <w:t xml:space="preserve">Высшее образование </w:t>
      </w:r>
      <w:r w:rsidR="00482AB8">
        <w:rPr>
          <w:rFonts w:ascii="Times New Roman" w:hAnsi="Times New Roman" w:cs="Times New Roman"/>
          <w:sz w:val="24"/>
          <w:szCs w:val="24"/>
        </w:rPr>
        <w:t>42</w:t>
      </w:r>
      <w:r w:rsidRPr="00B921E4">
        <w:rPr>
          <w:rFonts w:ascii="Times New Roman" w:hAnsi="Times New Roman" w:cs="Times New Roman"/>
          <w:sz w:val="24"/>
          <w:szCs w:val="24"/>
        </w:rPr>
        <w:t>%</w:t>
      </w:r>
    </w:p>
    <w:p w:rsidR="00B921E4" w:rsidRPr="00B921E4" w:rsidRDefault="00B921E4" w:rsidP="0057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1E4">
        <w:rPr>
          <w:rFonts w:ascii="Times New Roman" w:hAnsi="Times New Roman" w:cs="Times New Roman"/>
          <w:sz w:val="24"/>
          <w:szCs w:val="24"/>
        </w:rPr>
        <w:t xml:space="preserve">Средне специальное </w:t>
      </w:r>
      <w:r w:rsidR="00482AB8">
        <w:rPr>
          <w:rFonts w:ascii="Times New Roman" w:hAnsi="Times New Roman" w:cs="Times New Roman"/>
          <w:sz w:val="24"/>
          <w:szCs w:val="24"/>
        </w:rPr>
        <w:t>58</w:t>
      </w:r>
      <w:r w:rsidRPr="00B921E4">
        <w:rPr>
          <w:rFonts w:ascii="Times New Roman" w:hAnsi="Times New Roman" w:cs="Times New Roman"/>
          <w:sz w:val="24"/>
          <w:szCs w:val="24"/>
        </w:rPr>
        <w:t>%</w:t>
      </w:r>
    </w:p>
    <w:p w:rsidR="00B921E4" w:rsidRPr="00B921E4" w:rsidRDefault="00B921E4" w:rsidP="0057466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b/>
          <w:bCs/>
          <w:sz w:val="24"/>
          <w:szCs w:val="24"/>
        </w:rPr>
        <w:t>Распределение педагогических работников по квалификации</w:t>
      </w:r>
      <w:r w:rsidRPr="00B921E4">
        <w:rPr>
          <w:rFonts w:ascii="Times New Roman" w:hAnsi="Times New Roman" w:cs="Times New Roman"/>
          <w:sz w:val="24"/>
          <w:szCs w:val="24"/>
        </w:rPr>
        <w:br/>
      </w:r>
      <w:r w:rsidR="00A4001E">
        <w:rPr>
          <w:rFonts w:ascii="Times New Roman" w:hAnsi="Times New Roman" w:cs="Times New Roman"/>
          <w:sz w:val="24"/>
          <w:szCs w:val="24"/>
        </w:rPr>
        <w:t>В</w:t>
      </w:r>
      <w:r w:rsidRPr="00B921E4">
        <w:rPr>
          <w:rFonts w:ascii="Times New Roman" w:hAnsi="Times New Roman" w:cs="Times New Roman"/>
          <w:sz w:val="24"/>
          <w:szCs w:val="24"/>
        </w:rPr>
        <w:t xml:space="preserve">ысшая категория </w:t>
      </w:r>
      <w:r w:rsidR="00482AB8">
        <w:rPr>
          <w:rFonts w:ascii="Times New Roman" w:hAnsi="Times New Roman" w:cs="Times New Roman"/>
          <w:sz w:val="24"/>
          <w:szCs w:val="24"/>
        </w:rPr>
        <w:t>26</w:t>
      </w:r>
      <w:r w:rsidRPr="00B921E4">
        <w:rPr>
          <w:rFonts w:ascii="Times New Roman" w:hAnsi="Times New Roman" w:cs="Times New Roman"/>
          <w:sz w:val="24"/>
          <w:szCs w:val="24"/>
        </w:rPr>
        <w:t>%</w:t>
      </w:r>
    </w:p>
    <w:p w:rsidR="00B921E4" w:rsidRDefault="00B921E4" w:rsidP="0057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1E4">
        <w:rPr>
          <w:rFonts w:ascii="Times New Roman" w:hAnsi="Times New Roman" w:cs="Times New Roman"/>
          <w:sz w:val="24"/>
          <w:szCs w:val="24"/>
        </w:rPr>
        <w:t>Первая категория 6</w:t>
      </w:r>
      <w:r w:rsidR="00482AB8">
        <w:rPr>
          <w:rFonts w:ascii="Times New Roman" w:hAnsi="Times New Roman" w:cs="Times New Roman"/>
          <w:sz w:val="24"/>
          <w:szCs w:val="24"/>
        </w:rPr>
        <w:t>3</w:t>
      </w:r>
      <w:r w:rsidRPr="00B921E4">
        <w:rPr>
          <w:rFonts w:ascii="Times New Roman" w:hAnsi="Times New Roman" w:cs="Times New Roman"/>
          <w:sz w:val="24"/>
          <w:szCs w:val="24"/>
        </w:rPr>
        <w:t>%</w:t>
      </w:r>
    </w:p>
    <w:p w:rsidR="00A4001E" w:rsidRPr="00B921E4" w:rsidRDefault="00A4001E" w:rsidP="0057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1E4" w:rsidRPr="00B921E4" w:rsidRDefault="00B921E4" w:rsidP="0057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1E4">
        <w:rPr>
          <w:rFonts w:ascii="Times New Roman" w:hAnsi="Times New Roman" w:cs="Times New Roman"/>
          <w:sz w:val="24"/>
          <w:szCs w:val="24"/>
        </w:rPr>
        <w:t xml:space="preserve">Анализ уровня квалификации и творческих достижений, результатов профессионального роста педагогов ОУ свидетельствует о высоком потенциале педагогического коллектива. Об уровне профессионализма педагогического коллектива свидетельствуют данные о квалификации учителей ОУ и стаже их работы. В ОУ работает достаточно квалифицированный и стабильный педагогический коллектив. Средний возраст педагогов – </w:t>
      </w:r>
      <w:r w:rsidR="00482AB8">
        <w:rPr>
          <w:rFonts w:ascii="Times New Roman" w:hAnsi="Times New Roman" w:cs="Times New Roman"/>
          <w:sz w:val="24"/>
          <w:szCs w:val="24"/>
        </w:rPr>
        <w:t>49,9</w:t>
      </w:r>
      <w:r w:rsidRPr="00B921E4">
        <w:rPr>
          <w:rFonts w:ascii="Times New Roman" w:hAnsi="Times New Roman" w:cs="Times New Roman"/>
          <w:sz w:val="24"/>
          <w:szCs w:val="24"/>
        </w:rPr>
        <w:t xml:space="preserve"> лет. Важным механизмом повышения профессионального мастерства является аттестация педагогических работников. В ОУ обеспечивается контроль и выполнение плана подготовки и проведения мероприятий аттестации педагогических кадров. Повышение квалификации педагогов - актуальная задача ОУ. Поэтому повышение квалификации носит системный и плановый характер. Педагоги посещают курсы повышения квалификации тематические, проблемные.</w:t>
      </w:r>
    </w:p>
    <w:sectPr w:rsidR="00B921E4" w:rsidRPr="00B921E4" w:rsidSect="0087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1E4"/>
    <w:rsid w:val="00482AB8"/>
    <w:rsid w:val="00517430"/>
    <w:rsid w:val="00574660"/>
    <w:rsid w:val="0087070D"/>
    <w:rsid w:val="00A4001E"/>
    <w:rsid w:val="00B921E4"/>
    <w:rsid w:val="00CB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Антонова</dc:creator>
  <cp:lastModifiedBy>Завуч</cp:lastModifiedBy>
  <cp:revision>3</cp:revision>
  <dcterms:created xsi:type="dcterms:W3CDTF">2023-09-29T14:04:00Z</dcterms:created>
  <dcterms:modified xsi:type="dcterms:W3CDTF">2023-10-05T14:51:00Z</dcterms:modified>
</cp:coreProperties>
</file>